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8F66" w14:textId="43124BFE" w:rsidR="000547A7" w:rsidRDefault="00112DC3">
      <w:pPr>
        <w:jc w:val="center"/>
        <w:rPr>
          <w:b/>
          <w:bCs/>
          <w:sz w:val="24"/>
        </w:rPr>
      </w:pPr>
      <w:r w:rsidRPr="00112DC3">
        <w:rPr>
          <w:rFonts w:hint="eastAsia"/>
          <w:b/>
          <w:bCs/>
          <w:sz w:val="24"/>
          <w:highlight w:val="yellow"/>
        </w:rPr>
        <w:t>株式会社○○</w:t>
      </w:r>
      <w:r>
        <w:rPr>
          <w:rFonts w:hint="eastAsia"/>
          <w:b/>
          <w:bCs/>
          <w:sz w:val="24"/>
        </w:rPr>
        <w:t xml:space="preserve">　　</w:t>
      </w:r>
      <w:r>
        <w:rPr>
          <w:b/>
          <w:bCs/>
          <w:sz w:val="24"/>
        </w:rPr>
        <w:t>役員退職慰労金規定</w:t>
      </w:r>
    </w:p>
    <w:p w14:paraId="0DE31872" w14:textId="77777777" w:rsidR="000547A7" w:rsidRDefault="000547A7"/>
    <w:p w14:paraId="5C2D7F77" w14:textId="77777777" w:rsidR="000547A7" w:rsidRDefault="00000000">
      <w:r>
        <w:t>（総　則）</w:t>
      </w:r>
    </w:p>
    <w:p w14:paraId="3C9937F8" w14:textId="2BCCCD21" w:rsidR="000547A7" w:rsidRDefault="00000000" w:rsidP="00E66E53">
      <w:pPr>
        <w:ind w:left="840" w:hangingChars="400" w:hanging="840"/>
      </w:pPr>
      <w:r>
        <w:rPr>
          <w:rFonts w:hint="eastAsia"/>
        </w:rPr>
        <w:t xml:space="preserve">第１条　</w:t>
      </w:r>
      <w:r>
        <w:t>本規程は、取締役または監査役（以下役員という）</w:t>
      </w:r>
      <w:r w:rsidR="00E66E53">
        <w:rPr>
          <w:rFonts w:hint="eastAsia"/>
        </w:rPr>
        <w:t>が退任した時に支給する</w:t>
      </w:r>
      <w:r>
        <w:t>退職慰労金について定める</w:t>
      </w:r>
      <w:r w:rsidR="00E66E53">
        <w:rPr>
          <w:rFonts w:hint="eastAsia"/>
        </w:rPr>
        <w:t>ものである</w:t>
      </w:r>
      <w:r>
        <w:t>。</w:t>
      </w:r>
    </w:p>
    <w:p w14:paraId="5D04EC33" w14:textId="77777777" w:rsidR="000547A7" w:rsidRDefault="000547A7"/>
    <w:p w14:paraId="20E648D4" w14:textId="5629FFC9" w:rsidR="000547A7" w:rsidRDefault="00000000">
      <w:r>
        <w:t>（退職慰労金</w:t>
      </w:r>
      <w:r w:rsidR="00E66E53">
        <w:rPr>
          <w:rFonts w:hint="eastAsia"/>
        </w:rPr>
        <w:t>の</w:t>
      </w:r>
      <w:r>
        <w:t>額</w:t>
      </w:r>
      <w:r w:rsidR="00E66E53">
        <w:rPr>
          <w:rFonts w:hint="eastAsia"/>
        </w:rPr>
        <w:t>の範囲</w:t>
      </w:r>
      <w:r>
        <w:t>決定）</w:t>
      </w:r>
    </w:p>
    <w:p w14:paraId="3D84C0DC" w14:textId="77777777" w:rsidR="000547A7" w:rsidRDefault="00000000">
      <w:r>
        <w:rPr>
          <w:rFonts w:hint="eastAsia"/>
        </w:rPr>
        <w:t xml:space="preserve">第２条　</w:t>
      </w:r>
      <w:r>
        <w:t>退職した役員に支給すべき退職慰労金は次の各号のうち、いずれかの額の範囲内</w:t>
      </w:r>
    </w:p>
    <w:p w14:paraId="28E79B94" w14:textId="77777777" w:rsidR="000547A7" w:rsidRDefault="00000000">
      <w:pPr>
        <w:ind w:firstLineChars="400" w:firstLine="840"/>
      </w:pPr>
      <w:r>
        <w:t>とする。</w:t>
      </w:r>
    </w:p>
    <w:p w14:paraId="58484692" w14:textId="77777777" w:rsidR="000547A7" w:rsidRDefault="00000000">
      <w:pPr>
        <w:numPr>
          <w:ilvl w:val="0"/>
          <w:numId w:val="1"/>
        </w:numPr>
      </w:pPr>
      <w:r>
        <w:t>本規程に基づき、取締役もしくは取締役の過半数で決定し、株主総会にお</w:t>
      </w:r>
    </w:p>
    <w:p w14:paraId="67C825A7" w14:textId="77777777" w:rsidR="000547A7" w:rsidRDefault="00000000">
      <w:pPr>
        <w:ind w:left="840"/>
      </w:pPr>
      <w:r>
        <w:rPr>
          <w:rFonts w:hint="eastAsia"/>
        </w:rPr>
        <w:t xml:space="preserve">　　　</w:t>
      </w:r>
      <w:r>
        <w:t>いて承認された額</w:t>
      </w:r>
    </w:p>
    <w:p w14:paraId="1F1FF602" w14:textId="77777777" w:rsidR="00E66E53" w:rsidRDefault="00000000">
      <w:pPr>
        <w:numPr>
          <w:ilvl w:val="0"/>
          <w:numId w:val="1"/>
        </w:numPr>
      </w:pPr>
      <w:r>
        <w:t>本規程に基づき、</w:t>
      </w:r>
      <w:r w:rsidR="00E66E53" w:rsidRPr="00E66E53">
        <w:rPr>
          <w:rFonts w:hint="eastAsia"/>
        </w:rPr>
        <w:t>退職慰労金</w:t>
      </w:r>
      <w:r w:rsidR="00E66E53">
        <w:rPr>
          <w:rFonts w:hint="eastAsia"/>
        </w:rPr>
        <w:t>を</w:t>
      </w:r>
      <w:r>
        <w:t>計算すべき旨の株主総会の決議に従い、取</w:t>
      </w:r>
      <w:r w:rsidR="00E66E53">
        <w:rPr>
          <w:rFonts w:hint="eastAsia"/>
        </w:rPr>
        <w:t xml:space="preserve">　</w:t>
      </w:r>
    </w:p>
    <w:p w14:paraId="7735F93C" w14:textId="5591BD2D" w:rsidR="000547A7" w:rsidRDefault="00000000" w:rsidP="00E66E53">
      <w:pPr>
        <w:ind w:left="840" w:firstLineChars="300" w:firstLine="630"/>
      </w:pPr>
      <w:r>
        <w:t>締役もしくは取締役の過半数で決定された額</w:t>
      </w:r>
    </w:p>
    <w:p w14:paraId="6CA75746" w14:textId="77777777" w:rsidR="000547A7" w:rsidRDefault="000547A7"/>
    <w:p w14:paraId="6ACC0898" w14:textId="77777777" w:rsidR="000547A7" w:rsidRDefault="00000000">
      <w:r>
        <w:t>（退職慰労金の額の算出）</w:t>
      </w:r>
    </w:p>
    <w:p w14:paraId="3072AC46" w14:textId="77777777" w:rsidR="000547A7" w:rsidRDefault="00000000">
      <w:r>
        <w:t>第</w:t>
      </w:r>
      <w:r>
        <w:rPr>
          <w:rFonts w:hint="eastAsia"/>
        </w:rPr>
        <w:t>３</w:t>
      </w:r>
      <w:r>
        <w:t>条</w:t>
      </w:r>
      <w:r>
        <w:rPr>
          <w:rFonts w:hint="eastAsia"/>
        </w:rPr>
        <w:t xml:space="preserve">　</w:t>
      </w:r>
      <w:r>
        <w:t>役員の退職慰労金の額は次の算式によって得た範囲内とする。</w:t>
      </w:r>
    </w:p>
    <w:p w14:paraId="3A47D96A" w14:textId="77777777" w:rsidR="000547A7" w:rsidRDefault="00000000">
      <w:r>
        <w:t xml:space="preserve">  </w:t>
      </w:r>
      <w:r>
        <w:t xml:space="preserve">　</w:t>
      </w:r>
      <w:r>
        <w:rPr>
          <w:rFonts w:hint="eastAsia"/>
        </w:rPr>
        <w:t xml:space="preserve">　　（</w:t>
      </w:r>
      <w:r>
        <w:t>１）退職慰労金の額＝</w:t>
      </w:r>
      <w:r>
        <w:t xml:space="preserve"> </w:t>
      </w:r>
      <w:r>
        <w:t>退任時の最終報酬月額</w:t>
      </w:r>
      <w:r>
        <w:t>×</w:t>
      </w:r>
      <w:r>
        <w:t>役員在任年数</w:t>
      </w:r>
      <w:r>
        <w:t>×</w:t>
      </w:r>
      <w:r>
        <w:t>功績倍率</w:t>
      </w:r>
    </w:p>
    <w:p w14:paraId="716C8521" w14:textId="77777777" w:rsidR="000547A7" w:rsidRDefault="00000000">
      <w:r>
        <w:t xml:space="preserve">  </w:t>
      </w:r>
      <w:r>
        <w:t xml:space="preserve">　</w:t>
      </w:r>
      <w:r>
        <w:rPr>
          <w:rFonts w:hint="eastAsia"/>
        </w:rPr>
        <w:t xml:space="preserve">　　（</w:t>
      </w:r>
      <w:r>
        <w:t>２</w:t>
      </w:r>
      <w:r>
        <w:rPr>
          <w:rFonts w:hint="eastAsia"/>
        </w:rPr>
        <w:t>）</w:t>
      </w:r>
      <w:r>
        <w:t>各役位別の功績倍率は次のとおりとする。</w:t>
      </w:r>
    </w:p>
    <w:p w14:paraId="6B3C4A15" w14:textId="77777777" w:rsidR="000547A7" w:rsidRDefault="00000000">
      <w:r>
        <w:t xml:space="preserve">  </w:t>
      </w:r>
      <w:r>
        <w:t xml:space="preserve">　　　　　</w:t>
      </w:r>
      <w:r>
        <w:t xml:space="preserve">  </w:t>
      </w:r>
    </w:p>
    <w:p w14:paraId="02F2F4A7" w14:textId="77777777" w:rsidR="000547A7" w:rsidRDefault="00000000">
      <w:r>
        <w:rPr>
          <w:rFonts w:hint="eastAsia"/>
        </w:rPr>
        <w:t xml:space="preserve">　　　　　　　</w:t>
      </w:r>
      <w:r w:rsidRPr="00E66E53">
        <w:rPr>
          <w:highlight w:val="yellow"/>
        </w:rPr>
        <w:t>会長・社長</w:t>
      </w:r>
      <w:r w:rsidRPr="00E66E53">
        <w:rPr>
          <w:rFonts w:hint="eastAsia"/>
          <w:highlight w:val="yellow"/>
        </w:rPr>
        <w:tab/>
      </w:r>
      <w:r w:rsidRPr="00E66E53">
        <w:rPr>
          <w:rFonts w:hint="eastAsia"/>
          <w:highlight w:val="yellow"/>
        </w:rPr>
        <w:tab/>
      </w:r>
      <w:r w:rsidRPr="00E66E53">
        <w:rPr>
          <w:rFonts w:hint="eastAsia"/>
          <w:highlight w:val="yellow"/>
        </w:rPr>
        <w:t>〇</w:t>
      </w:r>
      <w:r w:rsidRPr="00E66E53">
        <w:rPr>
          <w:rFonts w:hint="eastAsia"/>
          <w:highlight w:val="yellow"/>
        </w:rPr>
        <w:t>.</w:t>
      </w:r>
      <w:r w:rsidRPr="00E66E53">
        <w:rPr>
          <w:rFonts w:hint="eastAsia"/>
          <w:highlight w:val="yellow"/>
        </w:rPr>
        <w:t>〇（例：</w:t>
      </w:r>
      <w:r w:rsidRPr="00E66E53">
        <w:rPr>
          <w:highlight w:val="yellow"/>
        </w:rPr>
        <w:t>３．</w:t>
      </w:r>
      <w:r w:rsidRPr="00E66E53">
        <w:rPr>
          <w:rFonts w:hint="eastAsia"/>
          <w:highlight w:val="yellow"/>
        </w:rPr>
        <w:t>０）</w:t>
      </w:r>
    </w:p>
    <w:p w14:paraId="3DA0693C" w14:textId="77777777" w:rsidR="000547A7" w:rsidRDefault="00000000">
      <w:r>
        <w:t xml:space="preserve">   </w:t>
      </w:r>
      <w:r>
        <w:t xml:space="preserve">　　　　　</w:t>
      </w:r>
      <w:r>
        <w:t xml:space="preserve"> </w:t>
      </w:r>
      <w:r w:rsidRPr="00E66E53">
        <w:rPr>
          <w:highlight w:val="yellow"/>
        </w:rPr>
        <w:t>専務取締役</w:t>
      </w:r>
      <w:r w:rsidRPr="00E66E53">
        <w:rPr>
          <w:rFonts w:hint="eastAsia"/>
          <w:highlight w:val="yellow"/>
        </w:rPr>
        <w:tab/>
      </w:r>
      <w:r w:rsidRPr="00E66E53">
        <w:rPr>
          <w:rFonts w:hint="eastAsia"/>
          <w:highlight w:val="yellow"/>
        </w:rPr>
        <w:tab/>
      </w:r>
      <w:r w:rsidRPr="00E66E53">
        <w:rPr>
          <w:rFonts w:hint="eastAsia"/>
          <w:highlight w:val="yellow"/>
        </w:rPr>
        <w:t>〇</w:t>
      </w:r>
      <w:r w:rsidRPr="00E66E53">
        <w:rPr>
          <w:rFonts w:hint="eastAsia"/>
          <w:highlight w:val="yellow"/>
        </w:rPr>
        <w:t>.</w:t>
      </w:r>
      <w:r w:rsidRPr="00E66E53">
        <w:rPr>
          <w:rFonts w:hint="eastAsia"/>
          <w:highlight w:val="yellow"/>
        </w:rPr>
        <w:t>〇（例：</w:t>
      </w:r>
      <w:r w:rsidRPr="00E66E53">
        <w:rPr>
          <w:highlight w:val="yellow"/>
        </w:rPr>
        <w:t>２．５</w:t>
      </w:r>
      <w:r w:rsidRPr="00E66E53">
        <w:rPr>
          <w:rFonts w:hint="eastAsia"/>
          <w:highlight w:val="yellow"/>
        </w:rPr>
        <w:t>）</w:t>
      </w:r>
    </w:p>
    <w:p w14:paraId="4DF1EFFA" w14:textId="77777777" w:rsidR="000547A7" w:rsidRDefault="00000000">
      <w:r>
        <w:t xml:space="preserve">　　　　　　　</w:t>
      </w:r>
      <w:r w:rsidRPr="00E66E53">
        <w:rPr>
          <w:highlight w:val="yellow"/>
        </w:rPr>
        <w:t xml:space="preserve">常務取締役　　　　</w:t>
      </w:r>
      <w:r w:rsidRPr="00E66E53">
        <w:rPr>
          <w:rFonts w:hint="eastAsia"/>
          <w:highlight w:val="yellow"/>
        </w:rPr>
        <w:t>〇</w:t>
      </w:r>
      <w:r w:rsidRPr="00E66E53">
        <w:rPr>
          <w:rFonts w:hint="eastAsia"/>
          <w:highlight w:val="yellow"/>
        </w:rPr>
        <w:t>.</w:t>
      </w:r>
      <w:r w:rsidRPr="00E66E53">
        <w:rPr>
          <w:rFonts w:hint="eastAsia"/>
          <w:highlight w:val="yellow"/>
        </w:rPr>
        <w:t>〇（例：</w:t>
      </w:r>
      <w:r w:rsidRPr="00E66E53">
        <w:rPr>
          <w:highlight w:val="yellow"/>
        </w:rPr>
        <w:t>２．０</w:t>
      </w:r>
      <w:r w:rsidRPr="00E66E53">
        <w:rPr>
          <w:rFonts w:hint="eastAsia"/>
          <w:highlight w:val="yellow"/>
        </w:rPr>
        <w:t>）</w:t>
      </w:r>
    </w:p>
    <w:p w14:paraId="559017BF" w14:textId="77777777" w:rsidR="000547A7" w:rsidRDefault="00000000">
      <w:r>
        <w:t xml:space="preserve">　　　　</w:t>
      </w:r>
      <w:r>
        <w:t xml:space="preserve"> </w:t>
      </w:r>
      <w:r>
        <w:t xml:space="preserve">　　</w:t>
      </w:r>
      <w:r>
        <w:t xml:space="preserve"> </w:t>
      </w:r>
      <w:r w:rsidRPr="00E66E53">
        <w:rPr>
          <w:highlight w:val="yellow"/>
        </w:rPr>
        <w:t xml:space="preserve">取締役　　　</w:t>
      </w:r>
      <w:r w:rsidRPr="00E66E53">
        <w:rPr>
          <w:highlight w:val="yellow"/>
        </w:rPr>
        <w:t xml:space="preserve"> </w:t>
      </w:r>
      <w:r w:rsidRPr="00E66E53">
        <w:rPr>
          <w:highlight w:val="yellow"/>
        </w:rPr>
        <w:t xml:space="preserve">　　</w:t>
      </w:r>
      <w:r w:rsidRPr="00E66E53">
        <w:rPr>
          <w:highlight w:val="yellow"/>
        </w:rPr>
        <w:t xml:space="preserve"> </w:t>
      </w:r>
      <w:r w:rsidRPr="00E66E53">
        <w:rPr>
          <w:rFonts w:hint="eastAsia"/>
          <w:highlight w:val="yellow"/>
        </w:rPr>
        <w:t>〇</w:t>
      </w:r>
      <w:r w:rsidRPr="00E66E53">
        <w:rPr>
          <w:rFonts w:hint="eastAsia"/>
          <w:highlight w:val="yellow"/>
        </w:rPr>
        <w:t>.</w:t>
      </w:r>
      <w:r w:rsidRPr="00E66E53">
        <w:rPr>
          <w:rFonts w:hint="eastAsia"/>
          <w:highlight w:val="yellow"/>
        </w:rPr>
        <w:t>〇（例：</w:t>
      </w:r>
      <w:r w:rsidRPr="00E66E53">
        <w:rPr>
          <w:highlight w:val="yellow"/>
        </w:rPr>
        <w:t>１．５</w:t>
      </w:r>
      <w:r w:rsidRPr="00E66E53">
        <w:rPr>
          <w:rFonts w:hint="eastAsia"/>
          <w:highlight w:val="yellow"/>
        </w:rPr>
        <w:t>）</w:t>
      </w:r>
    </w:p>
    <w:p w14:paraId="13EBD0A2" w14:textId="77777777" w:rsidR="000547A7" w:rsidRDefault="00000000">
      <w:r>
        <w:t xml:space="preserve">　　　　　</w:t>
      </w:r>
      <w:r>
        <w:t xml:space="preserve">   </w:t>
      </w:r>
      <w:r>
        <w:rPr>
          <w:rFonts w:hint="eastAsia"/>
        </w:rPr>
        <w:t xml:space="preserve"> </w:t>
      </w:r>
      <w:r w:rsidRPr="00E66E53">
        <w:rPr>
          <w:highlight w:val="yellow"/>
        </w:rPr>
        <w:t xml:space="preserve">監査役　　　　　　</w:t>
      </w:r>
      <w:r w:rsidRPr="00E66E53">
        <w:rPr>
          <w:rFonts w:hint="eastAsia"/>
          <w:highlight w:val="yellow"/>
        </w:rPr>
        <w:t>〇</w:t>
      </w:r>
      <w:r w:rsidRPr="00E66E53">
        <w:rPr>
          <w:rFonts w:hint="eastAsia"/>
          <w:highlight w:val="yellow"/>
        </w:rPr>
        <w:t>.</w:t>
      </w:r>
      <w:r w:rsidRPr="00E66E53">
        <w:rPr>
          <w:rFonts w:hint="eastAsia"/>
          <w:highlight w:val="yellow"/>
        </w:rPr>
        <w:t>〇（例：</w:t>
      </w:r>
      <w:r w:rsidRPr="00E66E53">
        <w:rPr>
          <w:highlight w:val="yellow"/>
        </w:rPr>
        <w:t>１．５</w:t>
      </w:r>
      <w:r w:rsidRPr="00E66E53">
        <w:rPr>
          <w:rFonts w:hint="eastAsia"/>
          <w:highlight w:val="yellow"/>
        </w:rPr>
        <w:t>）</w:t>
      </w:r>
    </w:p>
    <w:p w14:paraId="5FE276B5" w14:textId="77777777" w:rsidR="00E66E53" w:rsidRDefault="00E66E53"/>
    <w:p w14:paraId="61BF25A9" w14:textId="1850783F" w:rsidR="000547A7" w:rsidRDefault="00E66E53">
      <w:r>
        <w:rPr>
          <w:rFonts w:hint="eastAsia"/>
        </w:rPr>
        <w:t xml:space="preserve">　　　　　</w:t>
      </w:r>
      <w:r>
        <w:t>ただし、役位に変更</w:t>
      </w:r>
      <w:r>
        <w:rPr>
          <w:rFonts w:hint="eastAsia"/>
        </w:rPr>
        <w:t>が</w:t>
      </w:r>
      <w:r>
        <w:t>ある場合には、役員在任中の最高位をもって最終役位</w:t>
      </w:r>
      <w:r>
        <w:rPr>
          <w:rFonts w:hint="eastAsia"/>
        </w:rPr>
        <w:t xml:space="preserve">　</w:t>
      </w:r>
    </w:p>
    <w:p w14:paraId="7D14A6FF" w14:textId="1FAA22B4" w:rsidR="000547A7" w:rsidRDefault="00000000">
      <w:r>
        <w:rPr>
          <w:rFonts w:hint="eastAsia"/>
        </w:rPr>
        <w:t xml:space="preserve">　　　　　</w:t>
      </w:r>
      <w:r>
        <w:t>とする。また、役位の変更によって、報酬月額</w:t>
      </w:r>
      <w:r w:rsidR="00112DC3">
        <w:rPr>
          <w:rFonts w:hint="eastAsia"/>
        </w:rPr>
        <w:t>の</w:t>
      </w:r>
      <w:r>
        <w:t>減額が生じた場合も、退</w:t>
      </w:r>
    </w:p>
    <w:p w14:paraId="1C578657" w14:textId="2F6F69E8" w:rsidR="000547A7" w:rsidRDefault="00000000">
      <w:r>
        <w:rPr>
          <w:rFonts w:hint="eastAsia"/>
        </w:rPr>
        <w:t xml:space="preserve">　　　　　</w:t>
      </w:r>
      <w:r>
        <w:t>任時の報酬月額は役員在任中の最高報酬月額を基準</w:t>
      </w:r>
      <w:r w:rsidR="00112DC3">
        <w:rPr>
          <w:rFonts w:hint="eastAsia"/>
        </w:rPr>
        <w:t>と</w:t>
      </w:r>
      <w:r>
        <w:t>する。</w:t>
      </w:r>
    </w:p>
    <w:p w14:paraId="6FAFE58B" w14:textId="77777777" w:rsidR="000547A7" w:rsidRDefault="000547A7">
      <w:pPr>
        <w:rPr>
          <w:rFonts w:hint="eastAsia"/>
        </w:rPr>
      </w:pPr>
    </w:p>
    <w:p w14:paraId="4A05F73D" w14:textId="77777777" w:rsidR="000547A7" w:rsidRDefault="00000000">
      <w:r>
        <w:t>（役員在任年数）</w:t>
      </w:r>
    </w:p>
    <w:p w14:paraId="03411844" w14:textId="7F8EFF8D" w:rsidR="000547A7" w:rsidRDefault="00000000" w:rsidP="00112DC3">
      <w:pPr>
        <w:ind w:left="840" w:hangingChars="400" w:hanging="840"/>
      </w:pPr>
      <w:r>
        <w:t>第</w:t>
      </w:r>
      <w:r w:rsidR="007C518C">
        <w:rPr>
          <w:rFonts w:hint="eastAsia"/>
        </w:rPr>
        <w:t>４</w:t>
      </w:r>
      <w:r>
        <w:t>条</w:t>
      </w:r>
      <w:r>
        <w:t xml:space="preserve">  </w:t>
      </w:r>
      <w:r>
        <w:t>役員在任年数は、１ヵ</w:t>
      </w:r>
      <w:r w:rsidR="00112DC3">
        <w:rPr>
          <w:rFonts w:hint="eastAsia"/>
        </w:rPr>
        <w:t>月</w:t>
      </w:r>
      <w:r>
        <w:t>を単位とし、１ヶ月未満</w:t>
      </w:r>
      <w:r w:rsidR="00112DC3">
        <w:rPr>
          <w:rFonts w:hint="eastAsia"/>
        </w:rPr>
        <w:t>の端数がある場合</w:t>
      </w:r>
      <w:r>
        <w:t>は１ヶ月に切り上げる。</w:t>
      </w:r>
    </w:p>
    <w:p w14:paraId="734C8CBE" w14:textId="77777777" w:rsidR="000547A7" w:rsidRPr="007C518C" w:rsidRDefault="000547A7"/>
    <w:p w14:paraId="5AC03D06" w14:textId="77777777" w:rsidR="000547A7" w:rsidRDefault="00000000">
      <w:r>
        <w:t>（非常勤期間）</w:t>
      </w:r>
    </w:p>
    <w:p w14:paraId="1BF20498" w14:textId="30ED0CE0" w:rsidR="000547A7" w:rsidRDefault="00000000">
      <w:r>
        <w:rPr>
          <w:rFonts w:hint="eastAsia"/>
        </w:rPr>
        <w:t>第</w:t>
      </w:r>
      <w:r w:rsidR="007C518C">
        <w:rPr>
          <w:rFonts w:hint="eastAsia"/>
        </w:rPr>
        <w:t>５</w:t>
      </w:r>
      <w:r>
        <w:rPr>
          <w:rFonts w:hint="eastAsia"/>
        </w:rPr>
        <w:t xml:space="preserve">条　</w:t>
      </w:r>
      <w:r>
        <w:t>役員の非常勤期間については、原則として、退職慰労金算出の際の役員在任年数</w:t>
      </w:r>
    </w:p>
    <w:p w14:paraId="2EA706E6" w14:textId="77777777" w:rsidR="000547A7" w:rsidRDefault="00000000">
      <w:r>
        <w:rPr>
          <w:rFonts w:hint="eastAsia"/>
        </w:rPr>
        <w:t xml:space="preserve">　　　　</w:t>
      </w:r>
      <w:r>
        <w:t>から除く。ただし、特別の場合は、取締役若しくは取締役の過半数をもって別に</w:t>
      </w:r>
      <w:r>
        <w:rPr>
          <w:rFonts w:hint="eastAsia"/>
        </w:rPr>
        <w:t xml:space="preserve">　</w:t>
      </w:r>
    </w:p>
    <w:p w14:paraId="58C06A90" w14:textId="77777777" w:rsidR="000547A7" w:rsidRDefault="00000000">
      <w:r>
        <w:rPr>
          <w:rFonts w:hint="eastAsia"/>
        </w:rPr>
        <w:t xml:space="preserve">　　　　</w:t>
      </w:r>
      <w:r>
        <w:t>きめることができる。</w:t>
      </w:r>
    </w:p>
    <w:p w14:paraId="67EA2691" w14:textId="77777777" w:rsidR="000547A7" w:rsidRDefault="000547A7">
      <w:pPr>
        <w:rPr>
          <w:rFonts w:hint="eastAsia"/>
        </w:rPr>
      </w:pPr>
    </w:p>
    <w:p w14:paraId="1CD68835" w14:textId="77777777" w:rsidR="000547A7" w:rsidRDefault="00000000">
      <w:r>
        <w:t>（功労加算金）</w:t>
      </w:r>
    </w:p>
    <w:p w14:paraId="6D341292" w14:textId="227C9C78" w:rsidR="000547A7" w:rsidRDefault="00000000">
      <w:r>
        <w:rPr>
          <w:rFonts w:hint="eastAsia"/>
        </w:rPr>
        <w:t>第</w:t>
      </w:r>
      <w:r w:rsidR="007C518C">
        <w:rPr>
          <w:rFonts w:hint="eastAsia"/>
        </w:rPr>
        <w:t>６</w:t>
      </w:r>
      <w:r>
        <w:rPr>
          <w:rFonts w:hint="eastAsia"/>
        </w:rPr>
        <w:t xml:space="preserve">条　</w:t>
      </w:r>
      <w:r>
        <w:t>取締役若しくは取締役の過半数の決定により、特に功績顕著と認められる役員に</w:t>
      </w:r>
    </w:p>
    <w:p w14:paraId="01B96986" w14:textId="77777777" w:rsidR="000547A7" w:rsidRDefault="00000000">
      <w:r>
        <w:rPr>
          <w:rFonts w:hint="eastAsia"/>
        </w:rPr>
        <w:t xml:space="preserve">　　　　</w:t>
      </w:r>
      <w:r>
        <w:t>対しては、第３条により算出した金額にその</w:t>
      </w:r>
      <w:r w:rsidRPr="00E66E53">
        <w:rPr>
          <w:rFonts w:hint="eastAsia"/>
          <w:highlight w:val="yellow"/>
        </w:rPr>
        <w:t>○○</w:t>
      </w:r>
      <w:r w:rsidRPr="00E66E53">
        <w:rPr>
          <w:highlight w:val="yellow"/>
        </w:rPr>
        <w:t>％</w:t>
      </w:r>
      <w:r>
        <w:t>を超えない範囲で加算するこ</w:t>
      </w:r>
      <w:r>
        <w:rPr>
          <w:rFonts w:hint="eastAsia"/>
        </w:rPr>
        <w:t xml:space="preserve">　</w:t>
      </w:r>
    </w:p>
    <w:p w14:paraId="65850312" w14:textId="4EC29474" w:rsidR="000547A7" w:rsidRDefault="00000000" w:rsidP="00112DC3">
      <w:r>
        <w:rPr>
          <w:rFonts w:hint="eastAsia"/>
        </w:rPr>
        <w:t xml:space="preserve">　　　　</w:t>
      </w:r>
      <w:r>
        <w:t>とが出来る。</w:t>
      </w:r>
    </w:p>
    <w:p w14:paraId="3AD3A627" w14:textId="77777777" w:rsidR="000547A7" w:rsidRDefault="000547A7"/>
    <w:p w14:paraId="6499ED20" w14:textId="77777777" w:rsidR="000547A7" w:rsidRDefault="00000000">
      <w:r>
        <w:t>（特別減額）</w:t>
      </w:r>
    </w:p>
    <w:p w14:paraId="002ABEFE" w14:textId="77777777" w:rsidR="000547A7" w:rsidRDefault="00000000" w:rsidP="007C518C">
      <w:pPr>
        <w:numPr>
          <w:ilvl w:val="0"/>
          <w:numId w:val="3"/>
        </w:numPr>
      </w:pPr>
      <w:r>
        <w:t xml:space="preserve"> </w:t>
      </w:r>
      <w:r>
        <w:t>退職役員のうち、在任中特に重大な損害を会社に与えたものに対し、取締役もし</w:t>
      </w:r>
    </w:p>
    <w:p w14:paraId="02EDCC00" w14:textId="77777777" w:rsidR="000547A7" w:rsidRDefault="00000000">
      <w:r>
        <w:rPr>
          <w:rFonts w:hint="eastAsia"/>
        </w:rPr>
        <w:t xml:space="preserve">　　　　</w:t>
      </w:r>
      <w:r>
        <w:t>くは取締役の過半数の決定により、第３条により算出した金額を減額することが</w:t>
      </w:r>
    </w:p>
    <w:p w14:paraId="77B7D88A" w14:textId="77777777" w:rsidR="000547A7" w:rsidRDefault="00000000">
      <w:r>
        <w:rPr>
          <w:rFonts w:hint="eastAsia"/>
        </w:rPr>
        <w:t xml:space="preserve">　　　　</w:t>
      </w:r>
      <w:r>
        <w:t>できる。</w:t>
      </w:r>
    </w:p>
    <w:p w14:paraId="62FB2BB7" w14:textId="77777777" w:rsidR="000547A7" w:rsidRDefault="000547A7"/>
    <w:p w14:paraId="58C906BC" w14:textId="77777777" w:rsidR="000547A7" w:rsidRDefault="00000000">
      <w:r>
        <w:t>（弔慰金）</w:t>
      </w:r>
    </w:p>
    <w:p w14:paraId="331452C8" w14:textId="658CC8B4" w:rsidR="000547A7" w:rsidRDefault="00000000">
      <w:r>
        <w:t>第</w:t>
      </w:r>
      <w:r w:rsidR="007C518C">
        <w:rPr>
          <w:rFonts w:hint="eastAsia"/>
        </w:rPr>
        <w:t>８</w:t>
      </w:r>
      <w:r>
        <w:t>条　任期中に死亡した時は、次の金額を弔慰金として別途支給する。</w:t>
      </w:r>
    </w:p>
    <w:p w14:paraId="2DB89F7E" w14:textId="77777777" w:rsidR="000547A7" w:rsidRDefault="00000000">
      <w:r>
        <w:t xml:space="preserve">　　　</w:t>
      </w:r>
      <w:r>
        <w:rPr>
          <w:rFonts w:hint="eastAsia"/>
        </w:rPr>
        <w:t xml:space="preserve">　</w:t>
      </w:r>
      <w:r>
        <w:t>［業務上の死亡の場合］　　　　　死亡時の報酬月額</w:t>
      </w:r>
      <w:r>
        <w:t>×</w:t>
      </w:r>
      <w:r w:rsidRPr="007C518C">
        <w:rPr>
          <w:rFonts w:hint="eastAsia"/>
          <w:highlight w:val="yellow"/>
        </w:rPr>
        <w:t>○○</w:t>
      </w:r>
      <w:r w:rsidRPr="007C518C">
        <w:rPr>
          <w:highlight w:val="yellow"/>
        </w:rPr>
        <w:t>ヶ月分</w:t>
      </w:r>
      <w:r w:rsidRPr="007C518C">
        <w:rPr>
          <w:rFonts w:hint="eastAsia"/>
          <w:highlight w:val="yellow"/>
        </w:rPr>
        <w:t>（例：３６ヶ月）</w:t>
      </w:r>
    </w:p>
    <w:p w14:paraId="1ECB80A3" w14:textId="77777777" w:rsidR="000547A7" w:rsidRDefault="00000000">
      <w:r>
        <w:t xml:space="preserve">　　　</w:t>
      </w:r>
      <w:r>
        <w:rPr>
          <w:rFonts w:hint="eastAsia"/>
        </w:rPr>
        <w:t xml:space="preserve">　</w:t>
      </w:r>
      <w:r>
        <w:t>［その他の死亡の場合］　　　　　死亡時の報酬月額</w:t>
      </w:r>
      <w:r>
        <w:t>×</w:t>
      </w:r>
      <w:r>
        <w:t xml:space="preserve">　</w:t>
      </w:r>
      <w:r w:rsidRPr="007C518C">
        <w:rPr>
          <w:rFonts w:hint="eastAsia"/>
          <w:highlight w:val="yellow"/>
        </w:rPr>
        <w:t>〇</w:t>
      </w:r>
      <w:r w:rsidRPr="007C518C">
        <w:rPr>
          <w:highlight w:val="yellow"/>
        </w:rPr>
        <w:t>ヶ月分</w:t>
      </w:r>
      <w:r w:rsidRPr="007C518C">
        <w:rPr>
          <w:rFonts w:hint="eastAsia"/>
          <w:highlight w:val="yellow"/>
        </w:rPr>
        <w:t>（例：　６ヶ月）</w:t>
      </w:r>
    </w:p>
    <w:p w14:paraId="0012BB38" w14:textId="77777777" w:rsidR="000547A7" w:rsidRDefault="000547A7"/>
    <w:p w14:paraId="69A50A30" w14:textId="77777777" w:rsidR="000547A7" w:rsidRDefault="00000000">
      <w:r>
        <w:t>（支給時期及び方法）</w:t>
      </w:r>
    </w:p>
    <w:p w14:paraId="7B84D224" w14:textId="5369B58B" w:rsidR="000547A7" w:rsidRDefault="00000000">
      <w:r>
        <w:rPr>
          <w:rFonts w:hint="eastAsia"/>
        </w:rPr>
        <w:t>第</w:t>
      </w:r>
      <w:r w:rsidR="007C518C">
        <w:rPr>
          <w:rFonts w:hint="eastAsia"/>
        </w:rPr>
        <w:t>９</w:t>
      </w:r>
      <w:r>
        <w:rPr>
          <w:rFonts w:hint="eastAsia"/>
        </w:rPr>
        <w:t>条</w:t>
      </w:r>
      <w:r w:rsidR="007C518C">
        <w:rPr>
          <w:rFonts w:hint="eastAsia"/>
        </w:rPr>
        <w:t xml:space="preserve">　</w:t>
      </w:r>
      <w:r>
        <w:rPr>
          <w:rFonts w:hint="eastAsia"/>
        </w:rPr>
        <w:t xml:space="preserve">　</w:t>
      </w:r>
      <w:r>
        <w:t>退職慰労金の支給時期は、株主総会で承認、または取締役の過半数で決定後２</w:t>
      </w:r>
    </w:p>
    <w:p w14:paraId="772FF935" w14:textId="77777777" w:rsidR="00112DC3" w:rsidRDefault="00000000">
      <w:r>
        <w:rPr>
          <w:rFonts w:hint="eastAsia"/>
        </w:rPr>
        <w:t xml:space="preserve">　　　　　</w:t>
      </w:r>
      <w:r>
        <w:t>ヶ月以内とする。ただし、経済の景況、会社の業績いかん等により、当該役員</w:t>
      </w:r>
    </w:p>
    <w:p w14:paraId="2C4380D7" w14:textId="77777777" w:rsidR="00112DC3" w:rsidRDefault="00000000" w:rsidP="00112DC3">
      <w:pPr>
        <w:ind w:firstLineChars="500" w:firstLine="1050"/>
      </w:pPr>
      <w:r>
        <w:t>又はその遺族と協議の上、支給の時期、回数、方法について別に定めることが</w:t>
      </w:r>
    </w:p>
    <w:p w14:paraId="496281D9" w14:textId="13151E99" w:rsidR="000547A7" w:rsidRDefault="00112DC3" w:rsidP="00112DC3">
      <w:pPr>
        <w:ind w:firstLineChars="500" w:firstLine="1050"/>
      </w:pPr>
      <w:r>
        <w:rPr>
          <w:rFonts w:hint="eastAsia"/>
        </w:rPr>
        <w:t>できるものとする</w:t>
      </w:r>
      <w:r>
        <w:t>。</w:t>
      </w:r>
    </w:p>
    <w:p w14:paraId="631C451C" w14:textId="77777777" w:rsidR="000547A7" w:rsidRDefault="000547A7"/>
    <w:p w14:paraId="4E9436DC" w14:textId="77777777" w:rsidR="000547A7" w:rsidRDefault="00000000">
      <w:r>
        <w:t>（死亡役員に対する退職金）</w:t>
      </w:r>
    </w:p>
    <w:p w14:paraId="27098125" w14:textId="77777777" w:rsidR="000547A7" w:rsidRDefault="00000000" w:rsidP="007C518C">
      <w:pPr>
        <w:numPr>
          <w:ilvl w:val="0"/>
          <w:numId w:val="4"/>
        </w:numPr>
      </w:pPr>
      <w:r>
        <w:t>死亡した役員に対する退職慰労金は遺族に支給する。遺族とは配偶者を第一順</w:t>
      </w:r>
    </w:p>
    <w:p w14:paraId="32AC3F82" w14:textId="77777777" w:rsidR="000547A7" w:rsidRDefault="00000000">
      <w:r>
        <w:rPr>
          <w:rFonts w:hint="eastAsia"/>
        </w:rPr>
        <w:t xml:space="preserve">　　　　　</w:t>
      </w:r>
      <w:r>
        <w:t>位とし、配偶者のない場合には、子、父母、孫、祖父母、兄弟姉妹の順位とす</w:t>
      </w:r>
    </w:p>
    <w:p w14:paraId="150D3A9E" w14:textId="77777777" w:rsidR="000547A7" w:rsidRDefault="00000000">
      <w:r>
        <w:rPr>
          <w:rFonts w:hint="eastAsia"/>
        </w:rPr>
        <w:t xml:space="preserve">　　　　　</w:t>
      </w:r>
      <w:r>
        <w:t>る。</w:t>
      </w:r>
    </w:p>
    <w:p w14:paraId="378E7174" w14:textId="77777777" w:rsidR="000547A7" w:rsidRDefault="000547A7"/>
    <w:p w14:paraId="6EA32F80" w14:textId="77777777" w:rsidR="000547A7" w:rsidRDefault="00000000">
      <w:r>
        <w:t>（規程の改正）</w:t>
      </w:r>
    </w:p>
    <w:p w14:paraId="596B8771" w14:textId="77777777" w:rsidR="00112DC3" w:rsidRDefault="00000000" w:rsidP="00112DC3">
      <w:pPr>
        <w:numPr>
          <w:ilvl w:val="0"/>
          <w:numId w:val="4"/>
        </w:numPr>
      </w:pPr>
      <w:r>
        <w:t>この規程は、取締役もしくは取締役の過半数の決定を経て株主総会の承認を得</w:t>
      </w:r>
    </w:p>
    <w:p w14:paraId="59CEAAF0" w14:textId="0D37CCB3" w:rsidR="000547A7" w:rsidRDefault="00000000" w:rsidP="00112DC3">
      <w:pPr>
        <w:ind w:leftChars="500" w:left="1050"/>
      </w:pPr>
      <w:r>
        <w:t xml:space="preserve">て随時改正することが出来る。ただし、株主総会において決議を得た特定の退任役員に対して支給する退職慰労金は、その決議当時の規程による。　</w:t>
      </w:r>
    </w:p>
    <w:p w14:paraId="68809D97" w14:textId="77777777" w:rsidR="000547A7" w:rsidRDefault="00000000">
      <w:r>
        <w:t xml:space="preserve">  </w:t>
      </w:r>
    </w:p>
    <w:p w14:paraId="292A92FB" w14:textId="77777777" w:rsidR="000547A7" w:rsidRDefault="000547A7"/>
    <w:p w14:paraId="61557AF4" w14:textId="5C457810" w:rsidR="000547A7" w:rsidRDefault="00000000">
      <w:r>
        <w:t>本規程は、</w:t>
      </w:r>
      <w:r w:rsidRPr="00112DC3">
        <w:rPr>
          <w:rFonts w:hint="eastAsia"/>
          <w:highlight w:val="yellow"/>
        </w:rPr>
        <w:t>令和○○</w:t>
      </w:r>
      <w:r w:rsidRPr="00112DC3">
        <w:rPr>
          <w:highlight w:val="yellow"/>
        </w:rPr>
        <w:t>年</w:t>
      </w:r>
      <w:r w:rsidRPr="00112DC3">
        <w:rPr>
          <w:rFonts w:hint="eastAsia"/>
          <w:highlight w:val="yellow"/>
        </w:rPr>
        <w:t>○○</w:t>
      </w:r>
      <w:r w:rsidRPr="00112DC3">
        <w:rPr>
          <w:highlight w:val="yellow"/>
        </w:rPr>
        <w:t>月</w:t>
      </w:r>
      <w:r w:rsidRPr="00112DC3">
        <w:rPr>
          <w:rFonts w:hint="eastAsia"/>
          <w:highlight w:val="yellow"/>
        </w:rPr>
        <w:t>○○</w:t>
      </w:r>
      <w:r w:rsidRPr="00112DC3">
        <w:rPr>
          <w:highlight w:val="yellow"/>
        </w:rPr>
        <w:t>日</w:t>
      </w:r>
      <w:r>
        <w:t>より実施する</w:t>
      </w:r>
      <w:r w:rsidR="00112DC3">
        <w:rPr>
          <w:rFonts w:hint="eastAsia"/>
        </w:rPr>
        <w:t>。</w:t>
      </w:r>
    </w:p>
    <w:sectPr w:rsidR="000547A7">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33B5" w14:textId="77777777" w:rsidR="00CB215C" w:rsidRDefault="00CB215C" w:rsidP="00E66E53">
      <w:r>
        <w:separator/>
      </w:r>
    </w:p>
  </w:endnote>
  <w:endnote w:type="continuationSeparator" w:id="0">
    <w:p w14:paraId="686B2C7D" w14:textId="77777777" w:rsidR="00CB215C" w:rsidRDefault="00CB215C" w:rsidP="00E6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1BFA" w14:textId="77777777" w:rsidR="00CB215C" w:rsidRDefault="00CB215C" w:rsidP="00E66E53">
      <w:r>
        <w:separator/>
      </w:r>
    </w:p>
  </w:footnote>
  <w:footnote w:type="continuationSeparator" w:id="0">
    <w:p w14:paraId="332561FB" w14:textId="77777777" w:rsidR="00CB215C" w:rsidRDefault="00CB215C" w:rsidP="00E6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94C71B"/>
    <w:multiLevelType w:val="singleLevel"/>
    <w:tmpl w:val="C294C71B"/>
    <w:lvl w:ilvl="0">
      <w:start w:val="4"/>
      <w:numFmt w:val="decimalFullWidth"/>
      <w:suff w:val="space"/>
      <w:lvlText w:val="第%1条"/>
      <w:lvlJc w:val="left"/>
      <w:rPr>
        <w:rFonts w:hint="eastAsia"/>
      </w:rPr>
    </w:lvl>
  </w:abstractNum>
  <w:abstractNum w:abstractNumId="1" w15:restartNumberingAfterBreak="0">
    <w:nsid w:val="E82D17DE"/>
    <w:multiLevelType w:val="singleLevel"/>
    <w:tmpl w:val="6C8A7F5A"/>
    <w:lvl w:ilvl="0">
      <w:start w:val="10"/>
      <w:numFmt w:val="decimalFullWidth"/>
      <w:suff w:val="nothing"/>
      <w:lvlText w:val="第%1条　"/>
      <w:lvlJc w:val="left"/>
      <w:pPr>
        <w:ind w:left="0" w:firstLine="0"/>
      </w:pPr>
      <w:rPr>
        <w:rFonts w:hint="eastAsia"/>
      </w:rPr>
    </w:lvl>
  </w:abstractNum>
  <w:abstractNum w:abstractNumId="2" w15:restartNumberingAfterBreak="0">
    <w:nsid w:val="30986748"/>
    <w:multiLevelType w:val="singleLevel"/>
    <w:tmpl w:val="30986748"/>
    <w:lvl w:ilvl="0">
      <w:start w:val="1"/>
      <w:numFmt w:val="decimalFullWidth"/>
      <w:suff w:val="nothing"/>
      <w:lvlText w:val="（%1）"/>
      <w:lvlJc w:val="left"/>
      <w:pPr>
        <w:ind w:left="840" w:firstLine="0"/>
      </w:pPr>
      <w:rPr>
        <w:rFonts w:hint="eastAsia"/>
      </w:rPr>
    </w:lvl>
  </w:abstractNum>
  <w:abstractNum w:abstractNumId="3" w15:restartNumberingAfterBreak="0">
    <w:nsid w:val="456196D7"/>
    <w:multiLevelType w:val="singleLevel"/>
    <w:tmpl w:val="3CF2869C"/>
    <w:lvl w:ilvl="0">
      <w:start w:val="7"/>
      <w:numFmt w:val="decimalFullWidth"/>
      <w:suff w:val="space"/>
      <w:lvlText w:val="第%1条"/>
      <w:lvlJc w:val="left"/>
      <w:pPr>
        <w:ind w:left="0" w:firstLine="0"/>
      </w:pPr>
      <w:rPr>
        <w:rFonts w:hint="eastAsia"/>
      </w:rPr>
    </w:lvl>
  </w:abstractNum>
  <w:num w:numId="1" w16cid:durableId="1116018980">
    <w:abstractNumId w:val="2"/>
  </w:num>
  <w:num w:numId="2" w16cid:durableId="1912305615">
    <w:abstractNumId w:val="0"/>
  </w:num>
  <w:num w:numId="3" w16cid:durableId="402991276">
    <w:abstractNumId w:val="3"/>
  </w:num>
  <w:num w:numId="4" w16cid:durableId="1356689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2130197"/>
    <w:rsid w:val="000547A7"/>
    <w:rsid w:val="00112DC3"/>
    <w:rsid w:val="001E3046"/>
    <w:rsid w:val="007C518C"/>
    <w:rsid w:val="00CB215C"/>
    <w:rsid w:val="00E66E53"/>
    <w:rsid w:val="4213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CFB4AB"/>
  <w15:docId w15:val="{EC3E121B-5239-4BC6-8787-8A89042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6E53"/>
    <w:pPr>
      <w:tabs>
        <w:tab w:val="center" w:pos="4252"/>
        <w:tab w:val="right" w:pos="8504"/>
      </w:tabs>
      <w:snapToGrid w:val="0"/>
    </w:pPr>
  </w:style>
  <w:style w:type="character" w:customStyle="1" w:styleId="a4">
    <w:name w:val="ヘッダー (文字)"/>
    <w:basedOn w:val="a0"/>
    <w:link w:val="a3"/>
    <w:rsid w:val="00E66E53"/>
    <w:rPr>
      <w:kern w:val="2"/>
      <w:sz w:val="21"/>
      <w:szCs w:val="24"/>
    </w:rPr>
  </w:style>
  <w:style w:type="paragraph" w:styleId="a5">
    <w:name w:val="footer"/>
    <w:basedOn w:val="a"/>
    <w:link w:val="a6"/>
    <w:rsid w:val="00E66E53"/>
    <w:pPr>
      <w:tabs>
        <w:tab w:val="center" w:pos="4252"/>
        <w:tab w:val="right" w:pos="8504"/>
      </w:tabs>
      <w:snapToGrid w:val="0"/>
    </w:pPr>
  </w:style>
  <w:style w:type="character" w:customStyle="1" w:styleId="a6">
    <w:name w:val="フッター (文字)"/>
    <w:basedOn w:val="a0"/>
    <w:link w:val="a5"/>
    <w:rsid w:val="00E66E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司法書士 鈴木豪人</cp:lastModifiedBy>
  <cp:revision>3</cp:revision>
  <dcterms:created xsi:type="dcterms:W3CDTF">2023-12-01T13:58:00Z</dcterms:created>
  <dcterms:modified xsi:type="dcterms:W3CDTF">2023-12-01T14:48:00Z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